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99" w:rsidRDefault="00C07699" w:rsidP="00C07699">
      <w:r>
        <w:rPr>
          <w:rFonts w:hint="eastAsia"/>
        </w:rPr>
        <w:t>石川県議会議長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2015</w:t>
      </w:r>
      <w:r>
        <w:rPr>
          <w:rFonts w:hint="eastAsia"/>
        </w:rPr>
        <w:t>年</w:t>
      </w:r>
      <w:r>
        <w:rPr>
          <w:rFonts w:hint="eastAsia"/>
        </w:rPr>
        <w:t>9</w:t>
      </w:r>
      <w:r>
        <w:rPr>
          <w:rFonts w:hint="eastAsia"/>
        </w:rPr>
        <w:t>月</w:t>
      </w:r>
      <w:r>
        <w:rPr>
          <w:rFonts w:hint="eastAsia"/>
        </w:rPr>
        <w:t>25</w:t>
      </w:r>
      <w:r>
        <w:rPr>
          <w:rFonts w:hint="eastAsia"/>
        </w:rPr>
        <w:t>日</w:t>
      </w:r>
    </w:p>
    <w:p w:rsidR="00C07699" w:rsidRDefault="00C07699" w:rsidP="00C07699">
      <w:pPr>
        <w:rPr>
          <w:rFonts w:hint="eastAsia"/>
        </w:rPr>
      </w:pPr>
      <w:r>
        <w:rPr>
          <w:rFonts w:hint="eastAsia"/>
        </w:rPr>
        <w:t xml:space="preserve">　中村　勲　　様　　　　　　　　　　　憲法を生かす新しい県政をつくる石川県民の会</w:t>
      </w:r>
    </w:p>
    <w:p w:rsidR="00C07699" w:rsidRDefault="00C07699" w:rsidP="00C07699">
      <w:pPr>
        <w:jc w:val="right"/>
        <w:rPr>
          <w:rFonts w:hint="eastAsia"/>
        </w:rPr>
      </w:pPr>
      <w:r>
        <w:rPr>
          <w:rFonts w:hint="eastAsia"/>
        </w:rPr>
        <w:t>事務局　金沢市京町</w:t>
      </w:r>
      <w:r>
        <w:rPr>
          <w:rFonts w:hint="eastAsia"/>
        </w:rPr>
        <w:t>24-15</w:t>
      </w:r>
      <w:r>
        <w:rPr>
          <w:rFonts w:hint="eastAsia"/>
        </w:rPr>
        <w:t xml:space="preserve">　石川民医連内</w:t>
      </w:r>
    </w:p>
    <w:p w:rsidR="00C07699" w:rsidRDefault="00C07699" w:rsidP="00C07699">
      <w:pPr>
        <w:ind w:left="5040" w:firstLine="840"/>
        <w:rPr>
          <w:rFonts w:hint="eastAsia"/>
        </w:rPr>
      </w:pPr>
      <w:r>
        <w:rPr>
          <w:rFonts w:hint="eastAsia"/>
        </w:rPr>
        <w:t>代表委員　　　秋元　邦宏</w:t>
      </w:r>
    </w:p>
    <w:p w:rsidR="00C07699" w:rsidRDefault="00C07699" w:rsidP="00C07699">
      <w:pPr>
        <w:ind w:left="5040" w:firstLine="840"/>
        <w:rPr>
          <w:rFonts w:hint="eastAsia"/>
        </w:rPr>
      </w:pPr>
      <w:r>
        <w:rPr>
          <w:rFonts w:hint="eastAsia"/>
        </w:rPr>
        <w:t>代表委員　　　飯田　克平</w:t>
      </w:r>
    </w:p>
    <w:p w:rsidR="00C07699" w:rsidRDefault="00C07699" w:rsidP="00C07699">
      <w:pPr>
        <w:ind w:left="5040" w:firstLine="840"/>
        <w:rPr>
          <w:rFonts w:hint="eastAsia"/>
        </w:rPr>
      </w:pPr>
      <w:r>
        <w:rPr>
          <w:rFonts w:hint="eastAsia"/>
        </w:rPr>
        <w:t>代表委員　　　加藤　忠男</w:t>
      </w:r>
    </w:p>
    <w:p w:rsidR="00C07699" w:rsidRDefault="00C07699" w:rsidP="00C07699">
      <w:pPr>
        <w:ind w:left="5040" w:firstLine="840"/>
        <w:rPr>
          <w:rFonts w:hint="eastAsia"/>
        </w:rPr>
      </w:pPr>
      <w:r>
        <w:rPr>
          <w:rFonts w:hint="eastAsia"/>
        </w:rPr>
        <w:t>代表委員　　　河崎　俊英</w:t>
      </w:r>
    </w:p>
    <w:p w:rsidR="00C07699" w:rsidRDefault="00C07699" w:rsidP="00C07699">
      <w:pPr>
        <w:ind w:left="5040" w:firstLine="840"/>
        <w:rPr>
          <w:rFonts w:hint="eastAsia"/>
        </w:rPr>
      </w:pPr>
      <w:r>
        <w:rPr>
          <w:rFonts w:hint="eastAsia"/>
        </w:rPr>
        <w:t>代表委員　　　　清水　巍</w:t>
      </w:r>
    </w:p>
    <w:p w:rsidR="00C07699" w:rsidRDefault="00C07699" w:rsidP="00C07699">
      <w:pPr>
        <w:ind w:left="5040" w:firstLine="840"/>
        <w:rPr>
          <w:rFonts w:hint="eastAsia"/>
        </w:rPr>
      </w:pPr>
      <w:r>
        <w:rPr>
          <w:rFonts w:hint="eastAsia"/>
        </w:rPr>
        <w:t>代表委員　　高村　可代子</w:t>
      </w:r>
    </w:p>
    <w:p w:rsidR="00C07699" w:rsidRDefault="00C07699" w:rsidP="00C07699">
      <w:pPr>
        <w:ind w:left="5040" w:firstLine="840"/>
        <w:rPr>
          <w:rFonts w:hint="eastAsia"/>
        </w:rPr>
      </w:pPr>
      <w:r>
        <w:rPr>
          <w:rFonts w:hint="eastAsia"/>
        </w:rPr>
        <w:t>代表委員　　　　服部　真</w:t>
      </w:r>
    </w:p>
    <w:p w:rsidR="00C07699" w:rsidRDefault="00C07699" w:rsidP="00C07699">
      <w:pPr>
        <w:ind w:left="5040" w:firstLine="840"/>
        <w:rPr>
          <w:rFonts w:hint="eastAsia"/>
        </w:rPr>
      </w:pPr>
      <w:r>
        <w:rPr>
          <w:rFonts w:hint="eastAsia"/>
        </w:rPr>
        <w:t>代表委員　　　山本　徳二</w:t>
      </w:r>
    </w:p>
    <w:p w:rsidR="00C07699" w:rsidRDefault="00C07699" w:rsidP="00C07699"/>
    <w:p w:rsidR="00C07699" w:rsidRPr="00C07699" w:rsidRDefault="00C07699" w:rsidP="00C07699">
      <w:pPr>
        <w:jc w:val="center"/>
        <w:rPr>
          <w:rFonts w:asciiTheme="majorEastAsia" w:eastAsiaTheme="majorEastAsia" w:hAnsiTheme="majorEastAsia" w:hint="eastAsia"/>
          <w:b/>
          <w:sz w:val="40"/>
        </w:rPr>
      </w:pPr>
      <w:r w:rsidRPr="00C07699">
        <w:rPr>
          <w:rFonts w:asciiTheme="majorEastAsia" w:eastAsiaTheme="majorEastAsia" w:hAnsiTheme="majorEastAsia" w:hint="eastAsia"/>
          <w:b/>
          <w:sz w:val="40"/>
        </w:rPr>
        <w:t>石川県議会主催海外視察の中止を求める要請書</w:t>
      </w:r>
    </w:p>
    <w:p w:rsidR="00C07699" w:rsidRDefault="00C07699" w:rsidP="00C07699"/>
    <w:p w:rsidR="00C07699" w:rsidRPr="00C07699" w:rsidRDefault="00C07699" w:rsidP="00C07699">
      <w:pPr>
        <w:ind w:firstLineChars="100" w:firstLine="210"/>
      </w:pPr>
      <w:r>
        <w:rPr>
          <w:rFonts w:hint="eastAsia"/>
        </w:rPr>
        <w:t>私たちは、石川県議会の海外視察を毎年恒例として視察先を検討し、参加者を募集し実施されてきていることに対し繰返し中止を求めてきました</w:t>
      </w:r>
    </w:p>
    <w:p w:rsidR="00C07699" w:rsidRDefault="00C07699" w:rsidP="00C07699">
      <w:pPr>
        <w:ind w:firstLineChars="100" w:firstLine="210"/>
        <w:rPr>
          <w:rFonts w:hint="eastAsia"/>
        </w:rPr>
      </w:pPr>
      <w:r>
        <w:rPr>
          <w:rFonts w:hint="eastAsia"/>
        </w:rPr>
        <w:t>今年度は、海外視察コースをイタリアとタイ・香港とし、実施期間はイタリアが</w:t>
      </w:r>
      <w:r>
        <w:rPr>
          <w:rFonts w:hint="eastAsia"/>
        </w:rPr>
        <w:t>10</w:t>
      </w:r>
      <w:r>
        <w:rPr>
          <w:rFonts w:hint="eastAsia"/>
        </w:rPr>
        <w:t>月</w:t>
      </w:r>
      <w:r>
        <w:rPr>
          <w:rFonts w:hint="eastAsia"/>
        </w:rPr>
        <w:t>17</w:t>
      </w:r>
      <w:r>
        <w:rPr>
          <w:rFonts w:hint="eastAsia"/>
        </w:rPr>
        <w:t>日より</w:t>
      </w:r>
      <w:r>
        <w:rPr>
          <w:rFonts w:hint="eastAsia"/>
        </w:rPr>
        <w:t>24</w:t>
      </w:r>
      <w:r>
        <w:rPr>
          <w:rFonts w:hint="eastAsia"/>
        </w:rPr>
        <w:t>日までの</w:t>
      </w:r>
      <w:r>
        <w:rPr>
          <w:rFonts w:hint="eastAsia"/>
        </w:rPr>
        <w:t>8</w:t>
      </w:r>
      <w:r>
        <w:rPr>
          <w:rFonts w:hint="eastAsia"/>
        </w:rPr>
        <w:t>日間、タイ・香港が</w:t>
      </w:r>
      <w:r>
        <w:rPr>
          <w:rFonts w:hint="eastAsia"/>
        </w:rPr>
        <w:t>10</w:t>
      </w:r>
      <w:r>
        <w:rPr>
          <w:rFonts w:hint="eastAsia"/>
        </w:rPr>
        <w:t>月</w:t>
      </w:r>
      <w:r>
        <w:rPr>
          <w:rFonts w:hint="eastAsia"/>
        </w:rPr>
        <w:t>18</w:t>
      </w:r>
      <w:r>
        <w:rPr>
          <w:rFonts w:hint="eastAsia"/>
        </w:rPr>
        <w:t>日より</w:t>
      </w:r>
      <w:r>
        <w:rPr>
          <w:rFonts w:hint="eastAsia"/>
        </w:rPr>
        <w:t>23</w:t>
      </w:r>
      <w:r>
        <w:rPr>
          <w:rFonts w:hint="eastAsia"/>
        </w:rPr>
        <w:t>日までの</w:t>
      </w:r>
      <w:r>
        <w:rPr>
          <w:rFonts w:hint="eastAsia"/>
        </w:rPr>
        <w:t>6</w:t>
      </w:r>
      <w:r>
        <w:rPr>
          <w:rFonts w:hint="eastAsia"/>
        </w:rPr>
        <w:t>日間としています。海外視察実施基準では、「任期４年間で</w:t>
      </w:r>
      <w:r>
        <w:rPr>
          <w:rFonts w:hint="eastAsia"/>
        </w:rPr>
        <w:t>100</w:t>
      </w:r>
      <w:r>
        <w:rPr>
          <w:rFonts w:hint="eastAsia"/>
        </w:rPr>
        <w:t>万円の海外視察予算枠で参加する議員が</w:t>
      </w:r>
      <w:r>
        <w:rPr>
          <w:rFonts w:hint="eastAsia"/>
        </w:rPr>
        <w:t>5</w:t>
      </w:r>
      <w:r>
        <w:rPr>
          <w:rFonts w:hint="eastAsia"/>
        </w:rPr>
        <w:t>人以上」で実施を決定するとしていますが、今回も海外視察の緊急性や必要性が明確ではなく、従来通りの海外視察ありきの県予算消化型との印象をもつ内容は、社会通念上妥当であるとは考えられません。</w:t>
      </w:r>
    </w:p>
    <w:p w:rsidR="00C07699" w:rsidRDefault="00C07699" w:rsidP="00C07699">
      <w:pPr>
        <w:ind w:firstLineChars="100" w:firstLine="210"/>
        <w:rPr>
          <w:rFonts w:hint="eastAsia"/>
        </w:rPr>
      </w:pPr>
      <w:r>
        <w:rPr>
          <w:rFonts w:hint="eastAsia"/>
        </w:rPr>
        <w:t>海外行政視察は、「政策提案機能や監視機能の強化」のための「先進的な事例の把握」などの具体的な調査研究であり、県政の重要課題との関係で視察目的に海外の視察先を選考する理由と県政上の効果が明確でなければなりません。</w:t>
      </w:r>
    </w:p>
    <w:p w:rsidR="00C07699" w:rsidRDefault="00C07699" w:rsidP="00C07699">
      <w:pPr>
        <w:ind w:firstLineChars="100" w:firstLine="210"/>
        <w:rPr>
          <w:rFonts w:hint="eastAsia"/>
        </w:rPr>
      </w:pPr>
      <w:r>
        <w:rPr>
          <w:rFonts w:hint="eastAsia"/>
        </w:rPr>
        <w:t>全国的には、海外視察の制度があっても、その目的や効果を検討し実施していない都府県が広がっています。自治体財政の厳しさ等の中で抑制傾向ともなっています。</w:t>
      </w:r>
    </w:p>
    <w:p w:rsidR="00C07699" w:rsidRDefault="00C07699" w:rsidP="00C07699">
      <w:pPr>
        <w:ind w:firstLineChars="100" w:firstLine="210"/>
        <w:rPr>
          <w:rFonts w:hint="eastAsia"/>
        </w:rPr>
      </w:pPr>
    </w:p>
    <w:p w:rsidR="00C07699" w:rsidRDefault="00C07699" w:rsidP="00C07699">
      <w:pPr>
        <w:ind w:firstLineChars="100" w:firstLine="210"/>
        <w:rPr>
          <w:rFonts w:hint="eastAsia"/>
        </w:rPr>
      </w:pPr>
      <w:r>
        <w:rPr>
          <w:rFonts w:hint="eastAsia"/>
        </w:rPr>
        <w:t>消費税増税をはじめ、医療・介護制度の一体改革や年金の引下げは、県民の生活と暮らしを直撃しています。「税」の使い方への県民の関心も高まっている状況のもとで、とりわけ高額な海外への視察を行うことは中止すべきです。</w:t>
      </w:r>
    </w:p>
    <w:p w:rsidR="00C07699" w:rsidRDefault="00C07699" w:rsidP="00C07699">
      <w:pPr>
        <w:rPr>
          <w:rFonts w:hint="eastAsia"/>
        </w:rPr>
      </w:pPr>
    </w:p>
    <w:p w:rsidR="00C07699" w:rsidRPr="00C07699" w:rsidRDefault="00C07699" w:rsidP="00C07699">
      <w:pPr>
        <w:rPr>
          <w:rFonts w:hint="eastAsia"/>
          <w:b/>
        </w:rPr>
      </w:pPr>
      <w:r w:rsidRPr="00C07699">
        <w:rPr>
          <w:rFonts w:hint="eastAsia"/>
          <w:b/>
        </w:rPr>
        <w:t>海外視察の目的・態様・効果を明らかにするとともに、税金による県議会議員の海外行政視察の中止を強く要請します。</w:t>
      </w:r>
    </w:p>
    <w:p w:rsidR="002576CE" w:rsidRDefault="00C07699" w:rsidP="00C07699">
      <w:r>
        <w:rPr>
          <w:rFonts w:hint="eastAsia"/>
        </w:rPr>
        <w:t xml:space="preserve">　　　　　　　　　　　　　　　　　　　　　　　　　　　　　　　　　　　以上</w:t>
      </w:r>
    </w:p>
    <w:sectPr w:rsidR="002576CE"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7699"/>
    <w:rsid w:val="002576CE"/>
    <w:rsid w:val="00C07699"/>
    <w:rsid w:val="00E271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2015-09-25T04:17:00Z</dcterms:created>
  <dcterms:modified xsi:type="dcterms:W3CDTF">2015-09-25T04:26:00Z</dcterms:modified>
</cp:coreProperties>
</file>